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7"/>
        <w:gridCol w:w="6232"/>
        <w:tblGridChange w:id="0">
          <w:tblGrid>
            <w:gridCol w:w="3397"/>
            <w:gridCol w:w="623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Звітно-виборній Конференції </w:t>
            </w:r>
          </w:p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ВСЕУКРАЇНСЬКОЇ ГРОМАДСЬКОЇ ОРГАНІЗАЦІЇ «ВСЕУКРАЇНСЬКА ФЕДЕРАЦІЯ ТАНЦЮВАЛЬНОГО СПОРТУ»</w:t>
            </w:r>
          </w:p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ідентифікаційний код юридичної особи: 36291688</w:t>
            </w:r>
          </w:p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b050"/>
                <w:rtl w:val="0"/>
              </w:rPr>
              <w:t xml:space="preserve">______________________________________________________________ (ПІБ)</w:t>
            </w:r>
          </w:p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РНОКПП: _____________________________</w:t>
            </w:r>
          </w:p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__________________________________ року народження</w:t>
            </w:r>
          </w:p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Адреса зареєстрованого місця проживання:</w:t>
            </w:r>
          </w:p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i w:val="1"/>
                <w:color w:val="00b050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color w:val="00b050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ОСОБИСТА ЗГОДА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Я, </w:t>
      </w:r>
      <w:r w:rsidDel="00000000" w:rsidR="00000000" w:rsidRPr="00000000">
        <w:rPr>
          <w:rFonts w:ascii="Cambria" w:cs="Cambria" w:eastAsia="Cambria" w:hAnsi="Cambria"/>
          <w:color w:val="00b050"/>
          <w:rtl w:val="0"/>
        </w:rPr>
        <w:t xml:space="preserve">_________________________________________________________________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(ПІБ),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надаю особисту згоду на висунення мене кандидатом та обрання і зобов’язуюсь  здійснювати повноваження ______________________________________________________________________________________________________ 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у випадку, якщо мене буде обрано згідно рішення звітно-виборної Конференції ВСЕУКРАЇНСЬКОЇ ГРОМАДСЬКОЇ ОРГАНІЗАЦІЇ «ВСЕУКРАЇНСЬКА ФЕДЕРАЦІЯ ТАНЦЮВАЛЬНОГО СПОРТУ», Код ЄДРПОУ 36291688.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209"/>
        <w:gridCol w:w="3210"/>
        <w:gridCol w:w="3210"/>
        <w:tblGridChange w:id="0">
          <w:tblGrid>
            <w:gridCol w:w="3209"/>
            <w:gridCol w:w="3210"/>
            <w:gridCol w:w="32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 березня 2025 року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right"/>
              <w:rPr>
                <w:rFonts w:ascii="Cambria" w:cs="Cambria" w:eastAsia="Cambria" w:hAnsi="Cambria"/>
                <w:highlight w:val="yellow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(ПІБ, підпис)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D649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QyzkfGjGYQa8ILaCA+Vle/FBdQ==">CgMxLjA4AHIhMVc4Z3VHZ3BPWUJMTmdEYkFEVW9jZ01pbFFZQjl6b1Vo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2024-12-17T18:53:00Z</dcterms:created>
  <dc:creator>Г.О.Р.</dc:creator>
</cp:coreProperties>
</file>